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66C0C" w:rsidRDefault="00B66C0C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2" w14:textId="77777777" w:rsidR="00B66C0C" w:rsidRDefault="00B07325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NOTICE OF THE ANNUAL MEETING OF WROXTON &amp; BALSCOTE PARISH COUNCIL</w:t>
      </w:r>
    </w:p>
    <w:p w14:paraId="00000003" w14:textId="77777777" w:rsidR="00B66C0C" w:rsidRDefault="00B07325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MONDAY 13th MAY 2024 AT 7PM AT WROXTON VILLAGE HALL</w:t>
      </w:r>
    </w:p>
    <w:p w14:paraId="00000004" w14:textId="77777777" w:rsidR="00B66C0C" w:rsidRDefault="00B07325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AGENDA</w:t>
      </w:r>
    </w:p>
    <w:p w14:paraId="00000005" w14:textId="77777777" w:rsidR="00B66C0C" w:rsidRDefault="00B66C0C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6" w14:textId="77777777" w:rsidR="00B66C0C" w:rsidRDefault="00B07325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To members of the Council</w:t>
      </w:r>
    </w:p>
    <w:p w14:paraId="00000007" w14:textId="77777777" w:rsidR="00B66C0C" w:rsidRDefault="00B07325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You are hereby summoned to attend the Annual meeting of </w:t>
      </w:r>
      <w:proofErr w:type="spellStart"/>
      <w:r>
        <w:rPr>
          <w:rFonts w:ascii="Arial" w:eastAsia="Arial" w:hAnsi="Arial" w:cs="Arial"/>
          <w:sz w:val="24"/>
          <w:szCs w:val="24"/>
        </w:rPr>
        <w:t>Wroxton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&amp; </w:t>
      </w:r>
      <w:proofErr w:type="spellStart"/>
      <w:r>
        <w:rPr>
          <w:rFonts w:ascii="Arial" w:eastAsia="Arial" w:hAnsi="Arial" w:cs="Arial"/>
          <w:sz w:val="24"/>
          <w:szCs w:val="24"/>
        </w:rPr>
        <w:t>Balscote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Parish Council for the purposes of transacting the following business:  </w:t>
      </w:r>
    </w:p>
    <w:p w14:paraId="00000008" w14:textId="77777777" w:rsidR="00B66C0C" w:rsidRDefault="00B07325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09" w14:textId="77777777" w:rsidR="00B66C0C" w:rsidRDefault="00B07325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1.  </w:t>
      </w:r>
      <w:r>
        <w:rPr>
          <w:rFonts w:ascii="Arial" w:eastAsia="Arial" w:hAnsi="Arial" w:cs="Arial"/>
          <w:b/>
          <w:sz w:val="24"/>
          <w:szCs w:val="24"/>
        </w:rPr>
        <w:tab/>
        <w:t>Election Of Chairman</w:t>
      </w:r>
    </w:p>
    <w:p w14:paraId="0000000A" w14:textId="77777777" w:rsidR="00B66C0C" w:rsidRDefault="00B07325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 </w:t>
      </w:r>
      <w:r>
        <w:rPr>
          <w:rFonts w:ascii="Arial" w:eastAsia="Arial" w:hAnsi="Arial" w:cs="Arial"/>
          <w:b/>
          <w:sz w:val="24"/>
          <w:szCs w:val="24"/>
        </w:rPr>
        <w:tab/>
        <w:t>Election of Vice Chairman</w:t>
      </w:r>
    </w:p>
    <w:p w14:paraId="0000000B" w14:textId="77777777" w:rsidR="00B66C0C" w:rsidRDefault="00B07325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3. </w:t>
      </w:r>
      <w:r>
        <w:rPr>
          <w:rFonts w:ascii="Arial" w:eastAsia="Arial" w:hAnsi="Arial" w:cs="Arial"/>
          <w:b/>
          <w:sz w:val="24"/>
          <w:szCs w:val="24"/>
        </w:rPr>
        <w:tab/>
        <w:t xml:space="preserve">Signing of acceptances of office </w:t>
      </w:r>
    </w:p>
    <w:p w14:paraId="0000000C" w14:textId="77777777" w:rsidR="00B66C0C" w:rsidRDefault="00B07325">
      <w:pPr>
        <w:spacing w:after="0" w:line="276" w:lineRule="auto"/>
        <w:ind w:left="708" w:hanging="70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4. </w:t>
      </w:r>
      <w:r>
        <w:rPr>
          <w:rFonts w:ascii="Arial" w:eastAsia="Arial" w:hAnsi="Arial" w:cs="Arial"/>
          <w:b/>
          <w:sz w:val="24"/>
          <w:szCs w:val="24"/>
        </w:rPr>
        <w:tab/>
        <w:t>Apologies, welcome to new Councillors; allocation of        responsibilities</w:t>
      </w:r>
    </w:p>
    <w:p w14:paraId="0000000D" w14:textId="77777777" w:rsidR="00B66C0C" w:rsidRDefault="00B07325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</w:t>
      </w:r>
      <w:r>
        <w:rPr>
          <w:rFonts w:ascii="Arial" w:eastAsia="Arial" w:hAnsi="Arial" w:cs="Arial"/>
          <w:b/>
          <w:sz w:val="24"/>
          <w:szCs w:val="24"/>
        </w:rPr>
        <w:tab/>
        <w:t>Matters arising from 2023 minutes, signed July 2023</w:t>
      </w:r>
    </w:p>
    <w:p w14:paraId="0000000E" w14:textId="77777777" w:rsidR="00B66C0C" w:rsidRDefault="00B07325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6. </w:t>
      </w:r>
      <w:r>
        <w:rPr>
          <w:rFonts w:ascii="Arial" w:eastAsia="Arial" w:hAnsi="Arial" w:cs="Arial"/>
          <w:b/>
          <w:sz w:val="24"/>
          <w:szCs w:val="24"/>
        </w:rPr>
        <w:tab/>
        <w:t xml:space="preserve">Chairman’s Report  </w:t>
      </w:r>
    </w:p>
    <w:p w14:paraId="0000000F" w14:textId="77777777" w:rsidR="00B66C0C" w:rsidRDefault="00B07325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7.  </w:t>
      </w:r>
      <w:r>
        <w:rPr>
          <w:rFonts w:ascii="Arial" w:eastAsia="Arial" w:hAnsi="Arial" w:cs="Arial"/>
          <w:b/>
          <w:sz w:val="24"/>
          <w:szCs w:val="24"/>
        </w:rPr>
        <w:tab/>
        <w:t xml:space="preserve">Appointment of Responsible Financial Officer </w:t>
      </w:r>
    </w:p>
    <w:p w14:paraId="00000010" w14:textId="77777777" w:rsidR="00B66C0C" w:rsidRDefault="00B07325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8.</w:t>
      </w:r>
      <w:r>
        <w:rPr>
          <w:rFonts w:ascii="Arial" w:eastAsia="Arial" w:hAnsi="Arial" w:cs="Arial"/>
          <w:b/>
          <w:sz w:val="24"/>
          <w:szCs w:val="24"/>
        </w:rPr>
        <w:tab/>
        <w:t>Presentation of the 2023/24 Accounts by RFO</w:t>
      </w:r>
    </w:p>
    <w:p w14:paraId="00000011" w14:textId="77777777" w:rsidR="00B66C0C" w:rsidRDefault="00B07325">
      <w:pPr>
        <w:spacing w:after="0" w:line="276" w:lineRule="auto"/>
        <w:ind w:left="708" w:hanging="70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9.</w:t>
      </w:r>
      <w:r>
        <w:rPr>
          <w:rFonts w:ascii="Arial" w:eastAsia="Arial" w:hAnsi="Arial" w:cs="Arial"/>
          <w:b/>
          <w:sz w:val="24"/>
          <w:szCs w:val="24"/>
        </w:rPr>
        <w:tab/>
        <w:t xml:space="preserve">Resolutions relating to the accounts for the year ended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31  March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2024        </w:t>
      </w:r>
    </w:p>
    <w:p w14:paraId="00000012" w14:textId="77777777" w:rsidR="00B66C0C" w:rsidRDefault="00B07325">
      <w:pPr>
        <w:tabs>
          <w:tab w:val="left" w:pos="-564"/>
        </w:tabs>
        <w:spacing w:after="0" w:line="276" w:lineRule="auto"/>
        <w:ind w:left="708" w:hanging="70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9.1     That the Annual Governance Statement and Annual Return for 2023/24 (Sections 1 and 2 of the AGAR 3 form) be approved and signed.</w:t>
      </w:r>
    </w:p>
    <w:p w14:paraId="00000013" w14:textId="77777777" w:rsidR="00B66C0C" w:rsidRDefault="00B07325">
      <w:pPr>
        <w:tabs>
          <w:tab w:val="left" w:pos="-564"/>
        </w:tabs>
        <w:spacing w:after="0" w:line="276" w:lineRule="auto"/>
        <w:ind w:left="708" w:hanging="70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9.2      That the bank reconciliation statement as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at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31 March 2024 (part of the supporting accounts pack) be approved and signed.</w:t>
      </w:r>
    </w:p>
    <w:p w14:paraId="00000014" w14:textId="77777777" w:rsidR="00B66C0C" w:rsidRDefault="00B07325">
      <w:pPr>
        <w:spacing w:after="0" w:line="276" w:lineRule="auto"/>
        <w:ind w:left="705" w:hanging="70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9.3      That the AGAR 3 form for 2023/24 and the supporting accounts   pack be submitted for external audit by Moore Stephens LLP.</w:t>
      </w:r>
    </w:p>
    <w:p w14:paraId="00000015" w14:textId="77777777" w:rsidR="00B66C0C" w:rsidRDefault="00B07325">
      <w:pPr>
        <w:spacing w:after="0" w:line="276" w:lineRule="auto"/>
        <w:ind w:left="708" w:hanging="708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9.4  </w:t>
      </w:r>
      <w:r>
        <w:rPr>
          <w:rFonts w:ascii="Arial" w:eastAsia="Arial" w:hAnsi="Arial" w:cs="Arial"/>
          <w:b/>
          <w:sz w:val="24"/>
          <w:szCs w:val="24"/>
        </w:rPr>
        <w:tab/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That the period for the exercise of public rights to inspect the unaudited accounts be set as running from Monday 3 June 2024 until Friday19 July 2024 and that the notice advising of this be published on the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Wroxton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website and all village notice boards, together with Sections 1 and 2 of the AGAR 3 form on</w:t>
      </w:r>
      <w:r>
        <w:rPr>
          <w:rFonts w:ascii="Arial" w:eastAsia="Arial" w:hAnsi="Arial" w:cs="Arial"/>
          <w:b/>
          <w:color w:val="FFFF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17 May 2024  </w:t>
      </w:r>
    </w:p>
    <w:p w14:paraId="00000016" w14:textId="77777777" w:rsidR="00B66C0C" w:rsidRDefault="00B07325">
      <w:pPr>
        <w:spacing w:after="0" w:line="276" w:lineRule="auto"/>
        <w:ind w:left="708" w:hanging="70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10.      Vote of thanks to Mark Harris for his completion of the internal audit.</w:t>
      </w:r>
    </w:p>
    <w:p w14:paraId="00000017" w14:textId="77777777" w:rsidR="00B66C0C" w:rsidRDefault="00B66C0C">
      <w:pPr>
        <w:spacing w:after="0" w:line="276" w:lineRule="auto"/>
        <w:ind w:firstLine="566"/>
        <w:rPr>
          <w:rFonts w:ascii="Arial" w:eastAsia="Arial" w:hAnsi="Arial" w:cs="Arial"/>
          <w:b/>
          <w:color w:val="FFFF00"/>
          <w:sz w:val="24"/>
          <w:szCs w:val="24"/>
        </w:rPr>
      </w:pPr>
    </w:p>
    <w:p w14:paraId="00000018" w14:textId="77777777" w:rsidR="00B66C0C" w:rsidRDefault="00B07325">
      <w:pPr>
        <w:spacing w:after="0" w:line="276" w:lineRule="auto"/>
        <w:ind w:left="708" w:hanging="70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11.     Public comments/questions on any Parish issue (whether or not on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the  agenda</w:t>
      </w:r>
      <w:proofErr w:type="gramEnd"/>
      <w:r>
        <w:rPr>
          <w:rFonts w:ascii="Arial" w:eastAsia="Arial" w:hAnsi="Arial" w:cs="Arial"/>
          <w:b/>
          <w:sz w:val="24"/>
          <w:szCs w:val="24"/>
        </w:rPr>
        <w:t>)</w:t>
      </w:r>
    </w:p>
    <w:p w14:paraId="00000019" w14:textId="77777777" w:rsidR="00B66C0C" w:rsidRDefault="00B07325">
      <w:pPr>
        <w:spacing w:after="0" w:line="276" w:lineRule="auto"/>
        <w:ind w:left="708" w:hanging="70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000001A" w14:textId="77777777" w:rsidR="00B66C0C" w:rsidRDefault="00B07325">
      <w:pPr>
        <w:spacing w:after="0" w:line="276" w:lineRule="auto"/>
        <w:rPr>
          <w:b/>
        </w:rPr>
      </w:pPr>
      <w:r>
        <w:rPr>
          <w:rFonts w:ascii="Arial" w:eastAsia="Arial" w:hAnsi="Arial" w:cs="Arial"/>
          <w:b/>
          <w:sz w:val="24"/>
          <w:szCs w:val="24"/>
        </w:rPr>
        <w:t xml:space="preserve">12.     Meeting Close </w:t>
      </w:r>
    </w:p>
    <w:p w14:paraId="0000001B" w14:textId="77777777" w:rsidR="00B66C0C" w:rsidRDefault="00B66C0C">
      <w:pPr>
        <w:spacing w:after="0" w:line="240" w:lineRule="auto"/>
        <w:ind w:right="1080"/>
        <w:jc w:val="center"/>
        <w:rPr>
          <w:b/>
        </w:rPr>
      </w:pPr>
    </w:p>
    <w:p w14:paraId="0000001C" w14:textId="77777777" w:rsidR="00B66C0C" w:rsidRDefault="00B66C0C">
      <w:pPr>
        <w:spacing w:after="0" w:line="240" w:lineRule="auto"/>
        <w:ind w:right="1080"/>
        <w:jc w:val="center"/>
        <w:rPr>
          <w:b/>
        </w:rPr>
      </w:pPr>
    </w:p>
    <w:p w14:paraId="0000001D" w14:textId="77777777" w:rsidR="00B66C0C" w:rsidRDefault="00B66C0C">
      <w:pPr>
        <w:spacing w:after="0" w:line="240" w:lineRule="auto"/>
        <w:ind w:right="1080"/>
        <w:jc w:val="center"/>
        <w:rPr>
          <w:b/>
        </w:rPr>
      </w:pPr>
    </w:p>
    <w:p w14:paraId="0000001E" w14:textId="77777777" w:rsidR="00B66C0C" w:rsidRDefault="00B66C0C">
      <w:pPr>
        <w:spacing w:after="0" w:line="240" w:lineRule="auto"/>
        <w:ind w:right="1080"/>
        <w:jc w:val="center"/>
        <w:rPr>
          <w:b/>
        </w:rPr>
      </w:pPr>
    </w:p>
    <w:p w14:paraId="0000001F" w14:textId="77777777" w:rsidR="00B66C0C" w:rsidRDefault="00B07325">
      <w:pPr>
        <w:spacing w:after="0" w:line="240" w:lineRule="auto"/>
        <w:ind w:right="108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NOTICE OF THE PARISH COUNCIL MEETING OF WROXTON &amp; BALSCOTE PARISH </w:t>
      </w:r>
      <w:r>
        <w:rPr>
          <w:b/>
          <w:sz w:val="24"/>
          <w:szCs w:val="24"/>
        </w:rPr>
        <w:t>C</w:t>
      </w:r>
      <w:r>
        <w:rPr>
          <w:b/>
          <w:color w:val="000000"/>
          <w:sz w:val="24"/>
          <w:szCs w:val="24"/>
        </w:rPr>
        <w:t>OUNCIL </w:t>
      </w:r>
    </w:p>
    <w:p w14:paraId="00000020" w14:textId="77777777" w:rsidR="00B66C0C" w:rsidRDefault="00B66C0C">
      <w:pPr>
        <w:spacing w:after="0" w:line="240" w:lineRule="auto"/>
        <w:ind w:right="1080"/>
        <w:jc w:val="center"/>
        <w:rPr>
          <w:b/>
          <w:sz w:val="24"/>
          <w:szCs w:val="24"/>
        </w:rPr>
      </w:pPr>
    </w:p>
    <w:p w14:paraId="00000021" w14:textId="77777777" w:rsidR="00B66C0C" w:rsidRDefault="00B66C0C">
      <w:pPr>
        <w:spacing w:after="0" w:line="240" w:lineRule="auto"/>
        <w:ind w:right="1080"/>
        <w:jc w:val="center"/>
        <w:rPr>
          <w:b/>
          <w:sz w:val="24"/>
          <w:szCs w:val="24"/>
        </w:rPr>
      </w:pPr>
    </w:p>
    <w:p w14:paraId="00000022" w14:textId="77777777" w:rsidR="00B66C0C" w:rsidRDefault="00B07325">
      <w:pPr>
        <w:spacing w:after="0" w:line="240" w:lineRule="auto"/>
        <w:ind w:right="108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On </w:t>
      </w:r>
      <w:r>
        <w:rPr>
          <w:b/>
          <w:sz w:val="24"/>
          <w:szCs w:val="24"/>
        </w:rPr>
        <w:t xml:space="preserve">13th May 2024 </w:t>
      </w:r>
    </w:p>
    <w:p w14:paraId="00000023" w14:textId="77777777" w:rsidR="00B66C0C" w:rsidRDefault="00B07325">
      <w:pPr>
        <w:spacing w:after="0" w:line="240" w:lineRule="auto"/>
        <w:ind w:right="108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Wroxton</w:t>
      </w:r>
      <w:proofErr w:type="spellEnd"/>
      <w:r>
        <w:rPr>
          <w:b/>
          <w:sz w:val="24"/>
          <w:szCs w:val="24"/>
        </w:rPr>
        <w:t xml:space="preserve"> Village Hall 7.30 pm </w:t>
      </w:r>
    </w:p>
    <w:p w14:paraId="00000024" w14:textId="77777777" w:rsidR="00B66C0C" w:rsidRDefault="00B07325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To members of the Council: </w:t>
      </w:r>
      <w:r>
        <w:rPr>
          <w:color w:val="000000"/>
          <w:sz w:val="24"/>
          <w:szCs w:val="24"/>
        </w:rPr>
        <w:t xml:space="preserve">You are hereby summoned to attend a meeting of </w:t>
      </w:r>
      <w:proofErr w:type="spellStart"/>
      <w:r>
        <w:rPr>
          <w:color w:val="000000"/>
          <w:sz w:val="24"/>
          <w:szCs w:val="24"/>
        </w:rPr>
        <w:t>Wroxton</w:t>
      </w:r>
      <w:proofErr w:type="spellEnd"/>
      <w:r>
        <w:rPr>
          <w:color w:val="000000"/>
          <w:sz w:val="24"/>
          <w:szCs w:val="24"/>
        </w:rPr>
        <w:t xml:space="preserve"> and </w:t>
      </w:r>
      <w:proofErr w:type="spellStart"/>
      <w:r>
        <w:rPr>
          <w:color w:val="000000"/>
          <w:sz w:val="24"/>
          <w:szCs w:val="24"/>
        </w:rPr>
        <w:t>Balscote</w:t>
      </w:r>
      <w:proofErr w:type="spellEnd"/>
      <w:r>
        <w:rPr>
          <w:color w:val="000000"/>
          <w:sz w:val="24"/>
          <w:szCs w:val="24"/>
        </w:rPr>
        <w:t xml:space="preserve"> Parish Council for the purposes of transacting the following business:</w:t>
      </w:r>
    </w:p>
    <w:p w14:paraId="00000025" w14:textId="77777777" w:rsidR="00B66C0C" w:rsidRDefault="00B66C0C">
      <w:pPr>
        <w:spacing w:after="0" w:line="240" w:lineRule="auto"/>
        <w:rPr>
          <w:sz w:val="24"/>
          <w:szCs w:val="24"/>
        </w:rPr>
      </w:pPr>
    </w:p>
    <w:p w14:paraId="00000026" w14:textId="77777777" w:rsidR="00B66C0C" w:rsidRDefault="00B07325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1.  </w:t>
      </w:r>
      <w:r>
        <w:rPr>
          <w:b/>
          <w:color w:val="000000"/>
          <w:sz w:val="24"/>
          <w:szCs w:val="24"/>
        </w:rPr>
        <w:tab/>
        <w:t>Apologies</w:t>
      </w:r>
    </w:p>
    <w:p w14:paraId="00000027" w14:textId="77777777" w:rsidR="00B66C0C" w:rsidRDefault="00B07325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ab/>
        <w:t>Welcome</w:t>
      </w:r>
    </w:p>
    <w:p w14:paraId="00000028" w14:textId="77777777" w:rsidR="00B66C0C" w:rsidRDefault="00B07325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3.        </w:t>
      </w:r>
      <w:r>
        <w:rPr>
          <w:b/>
          <w:color w:val="000000"/>
          <w:sz w:val="24"/>
          <w:szCs w:val="24"/>
        </w:rPr>
        <w:tab/>
        <w:t>Declarations of interest </w:t>
      </w:r>
    </w:p>
    <w:p w14:paraId="00000029" w14:textId="77777777" w:rsidR="00B66C0C" w:rsidRDefault="00B07325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4.</w:t>
      </w:r>
      <w:r>
        <w:rPr>
          <w:b/>
          <w:color w:val="000000"/>
          <w:sz w:val="24"/>
          <w:szCs w:val="24"/>
        </w:rPr>
        <w:tab/>
        <w:t>Minutes of previous meeting</w:t>
      </w:r>
    </w:p>
    <w:p w14:paraId="0000002A" w14:textId="77777777" w:rsidR="00B66C0C" w:rsidRDefault="00B07325">
      <w:pPr>
        <w:spacing w:after="0" w:line="240" w:lineRule="auto"/>
        <w:rPr>
          <w:sz w:val="24"/>
          <w:szCs w:val="24"/>
        </w:rPr>
      </w:pPr>
      <w:r>
        <w:rPr>
          <w:b/>
          <w:color w:val="2A2A2A"/>
          <w:sz w:val="24"/>
          <w:szCs w:val="24"/>
        </w:rPr>
        <w:t>5.</w:t>
      </w:r>
      <w:r>
        <w:rPr>
          <w:b/>
          <w:color w:val="2A2A2A"/>
          <w:sz w:val="24"/>
          <w:szCs w:val="24"/>
        </w:rPr>
        <w:tab/>
        <w:t>Matters Arising   </w:t>
      </w:r>
    </w:p>
    <w:p w14:paraId="0000002B" w14:textId="77777777" w:rsidR="00B66C0C" w:rsidRDefault="00B07325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6.</w:t>
      </w:r>
      <w:r>
        <w:rPr>
          <w:b/>
          <w:color w:val="000000"/>
          <w:sz w:val="24"/>
          <w:szCs w:val="24"/>
        </w:rPr>
        <w:tab/>
        <w:t>Public Forum</w:t>
      </w:r>
    </w:p>
    <w:p w14:paraId="0000002C" w14:textId="77777777" w:rsidR="00B66C0C" w:rsidRDefault="00B07325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7. </w:t>
      </w:r>
      <w:r>
        <w:rPr>
          <w:b/>
          <w:color w:val="000000"/>
          <w:sz w:val="24"/>
          <w:szCs w:val="24"/>
        </w:rPr>
        <w:tab/>
        <w:t>Finance </w:t>
      </w:r>
    </w:p>
    <w:p w14:paraId="0000002D" w14:textId="77777777" w:rsidR="00B66C0C" w:rsidRDefault="00B07325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Bank </w:t>
      </w:r>
      <w:proofErr w:type="gramStart"/>
      <w:r>
        <w:rPr>
          <w:b/>
          <w:color w:val="000000"/>
          <w:sz w:val="24"/>
          <w:szCs w:val="24"/>
        </w:rPr>
        <w:t>reconciliation</w:t>
      </w:r>
      <w:proofErr w:type="gramEnd"/>
      <w:r>
        <w:rPr>
          <w:b/>
          <w:color w:val="000000"/>
          <w:sz w:val="24"/>
          <w:szCs w:val="24"/>
        </w:rPr>
        <w:t xml:space="preserve"> </w:t>
      </w:r>
    </w:p>
    <w:p w14:paraId="0000002E" w14:textId="77777777" w:rsidR="00B66C0C" w:rsidRDefault="00B66C0C">
      <w:pPr>
        <w:spacing w:after="0" w:line="240" w:lineRule="auto"/>
        <w:ind w:firstLine="720"/>
        <w:rPr>
          <w:b/>
          <w:sz w:val="24"/>
          <w:szCs w:val="24"/>
        </w:rPr>
      </w:pPr>
    </w:p>
    <w:p w14:paraId="0000002F" w14:textId="77777777" w:rsidR="00B66C0C" w:rsidRDefault="00B66C0C">
      <w:pPr>
        <w:spacing w:after="0" w:line="240" w:lineRule="auto"/>
        <w:ind w:firstLine="720"/>
        <w:rPr>
          <w:b/>
          <w:sz w:val="24"/>
          <w:szCs w:val="24"/>
        </w:rPr>
      </w:pPr>
    </w:p>
    <w:p w14:paraId="00000030" w14:textId="77777777" w:rsidR="00B66C0C" w:rsidRDefault="00B66C0C">
      <w:pPr>
        <w:spacing w:after="0" w:line="240" w:lineRule="auto"/>
        <w:rPr>
          <w:b/>
          <w:sz w:val="20"/>
          <w:szCs w:val="20"/>
        </w:rPr>
      </w:pPr>
    </w:p>
    <w:p w14:paraId="00000031" w14:textId="77777777" w:rsidR="00B66C0C" w:rsidRDefault="00B07325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8.  </w:t>
      </w:r>
      <w:r>
        <w:rPr>
          <w:b/>
          <w:color w:val="000000"/>
          <w:sz w:val="24"/>
          <w:szCs w:val="24"/>
        </w:rPr>
        <w:tab/>
        <w:t>Council Business</w:t>
      </w:r>
    </w:p>
    <w:p w14:paraId="00000032" w14:textId="77777777" w:rsidR="00B66C0C" w:rsidRDefault="00B66C0C">
      <w:pPr>
        <w:spacing w:after="0" w:line="240" w:lineRule="auto"/>
        <w:rPr>
          <w:b/>
          <w:sz w:val="24"/>
          <w:szCs w:val="24"/>
        </w:rPr>
      </w:pPr>
    </w:p>
    <w:p w14:paraId="00000033" w14:textId="77777777" w:rsidR="00B66C0C" w:rsidRDefault="00B07325">
      <w:pPr>
        <w:numPr>
          <w:ilvl w:val="0"/>
          <w:numId w:val="1"/>
        </w:numPr>
        <w:spacing w:after="0" w:line="240" w:lineRule="auto"/>
        <w:ind w:left="850" w:hanging="73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Decisions  </w:t>
      </w:r>
      <w:r>
        <w:rPr>
          <w:b/>
          <w:sz w:val="24"/>
          <w:szCs w:val="24"/>
        </w:rPr>
        <w:t xml:space="preserve">    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color w:val="000000"/>
          <w:sz w:val="24"/>
          <w:szCs w:val="24"/>
        </w:rPr>
        <w:t xml:space="preserve">b)   </w:t>
      </w:r>
      <w:proofErr w:type="gramEnd"/>
      <w:r>
        <w:rPr>
          <w:b/>
          <w:color w:val="000000"/>
          <w:sz w:val="24"/>
          <w:szCs w:val="24"/>
        </w:rPr>
        <w:t xml:space="preserve">         </w:t>
      </w:r>
      <w:r>
        <w:rPr>
          <w:b/>
          <w:color w:val="000000"/>
          <w:sz w:val="24"/>
          <w:szCs w:val="24"/>
          <w:u w:val="single"/>
        </w:rPr>
        <w:t>Discussions  </w:t>
      </w:r>
    </w:p>
    <w:p w14:paraId="00000034" w14:textId="77777777" w:rsidR="00B66C0C" w:rsidRDefault="00B66C0C">
      <w:pPr>
        <w:spacing w:after="0" w:line="240" w:lineRule="auto"/>
        <w:ind w:firstLine="720"/>
        <w:rPr>
          <w:b/>
          <w:sz w:val="24"/>
          <w:szCs w:val="24"/>
          <w:u w:val="single"/>
        </w:rPr>
      </w:pPr>
    </w:p>
    <w:p w14:paraId="00000035" w14:textId="77777777" w:rsidR="00B66C0C" w:rsidRDefault="00B073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None </w:t>
      </w:r>
      <w:proofErr w:type="gramStart"/>
      <w:r>
        <w:rPr>
          <w:b/>
          <w:sz w:val="24"/>
          <w:szCs w:val="24"/>
        </w:rPr>
        <w:t>reported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0000036" w14:textId="77777777" w:rsidR="00B66C0C" w:rsidRDefault="00B66C0C">
      <w:pPr>
        <w:spacing w:after="0" w:line="240" w:lineRule="auto"/>
        <w:rPr>
          <w:b/>
          <w:sz w:val="24"/>
          <w:szCs w:val="24"/>
        </w:rPr>
      </w:pPr>
    </w:p>
    <w:p w14:paraId="00000037" w14:textId="77777777" w:rsidR="00B66C0C" w:rsidRDefault="00B07325">
      <w:pPr>
        <w:spacing w:after="0" w:line="240" w:lineRule="auto"/>
        <w:rPr>
          <w:b/>
          <w:color w:val="000000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 xml:space="preserve">c)            </w:t>
      </w:r>
      <w:r>
        <w:rPr>
          <w:b/>
          <w:color w:val="000000"/>
          <w:sz w:val="24"/>
          <w:szCs w:val="24"/>
          <w:u w:val="single"/>
        </w:rPr>
        <w:t>Clerk Update</w:t>
      </w:r>
    </w:p>
    <w:p w14:paraId="00000038" w14:textId="77777777" w:rsidR="00B66C0C" w:rsidRDefault="00B07325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</w:t>
      </w:r>
    </w:p>
    <w:p w14:paraId="00000039" w14:textId="77777777" w:rsidR="00B66C0C" w:rsidRDefault="00B073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Salt delivery; leaf clearing tendering; weed spraying tenders </w:t>
      </w:r>
      <w:proofErr w:type="gramStart"/>
      <w:r>
        <w:rPr>
          <w:b/>
          <w:sz w:val="24"/>
          <w:szCs w:val="24"/>
        </w:rPr>
        <w:t>decision</w:t>
      </w:r>
      <w:proofErr w:type="gramEnd"/>
    </w:p>
    <w:p w14:paraId="0000003A" w14:textId="77777777" w:rsidR="00B66C0C" w:rsidRDefault="00B66C0C">
      <w:pPr>
        <w:spacing w:after="0" w:line="276" w:lineRule="auto"/>
        <w:rPr>
          <w:b/>
          <w:sz w:val="24"/>
          <w:szCs w:val="24"/>
        </w:rPr>
      </w:pPr>
    </w:p>
    <w:p w14:paraId="0000003B" w14:textId="77777777" w:rsidR="00B66C0C" w:rsidRDefault="00B07325">
      <w:pPr>
        <w:spacing w:after="0" w:line="240" w:lineRule="auto"/>
        <w:rPr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9.              </w:t>
      </w:r>
      <w:r>
        <w:rPr>
          <w:b/>
          <w:color w:val="000000"/>
          <w:sz w:val="24"/>
          <w:szCs w:val="24"/>
          <w:u w:val="single"/>
        </w:rPr>
        <w:t>Planning Applications</w:t>
      </w:r>
    </w:p>
    <w:p w14:paraId="0000003C" w14:textId="77777777" w:rsidR="00B66C0C" w:rsidRDefault="00B07325">
      <w:pPr>
        <w:spacing w:after="0" w:line="240" w:lineRule="auto"/>
        <w:ind w:left="-57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 </w:t>
      </w:r>
    </w:p>
    <w:p w14:paraId="0000003D" w14:textId="77777777" w:rsidR="00B66C0C" w:rsidRDefault="00B07325">
      <w:pPr>
        <w:spacing w:after="0" w:line="240" w:lineRule="auto"/>
        <w:ind w:left="-57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New </w:t>
      </w:r>
      <w:proofErr w:type="gramStart"/>
      <w:r>
        <w:rPr>
          <w:b/>
          <w:color w:val="000000"/>
          <w:sz w:val="24"/>
          <w:szCs w:val="24"/>
          <w:u w:val="single"/>
        </w:rPr>
        <w:t>Applications:-</w:t>
      </w:r>
      <w:proofErr w:type="gramEnd"/>
    </w:p>
    <w:p w14:paraId="0000003E" w14:textId="77777777" w:rsidR="00B66C0C" w:rsidRDefault="00B66C0C">
      <w:pPr>
        <w:spacing w:after="0" w:line="240" w:lineRule="auto"/>
        <w:ind w:left="-57"/>
        <w:rPr>
          <w:b/>
          <w:sz w:val="24"/>
          <w:szCs w:val="24"/>
          <w:u w:val="single"/>
        </w:rPr>
      </w:pPr>
    </w:p>
    <w:p w14:paraId="0000003F" w14:textId="77777777" w:rsidR="00B66C0C" w:rsidRDefault="00B07325">
      <w:pPr>
        <w:spacing w:after="0" w:line="240" w:lineRule="auto"/>
        <w:ind w:left="-57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24/00551/F   </w:t>
      </w:r>
      <w:proofErr w:type="spellStart"/>
      <w:r>
        <w:rPr>
          <w:b/>
          <w:sz w:val="24"/>
          <w:szCs w:val="24"/>
          <w:u w:val="single"/>
        </w:rPr>
        <w:t>Wroxton</w:t>
      </w:r>
      <w:proofErr w:type="spellEnd"/>
      <w:r>
        <w:rPr>
          <w:b/>
          <w:sz w:val="24"/>
          <w:szCs w:val="24"/>
          <w:u w:val="single"/>
        </w:rPr>
        <w:t xml:space="preserve"> Church of England Primary School</w:t>
      </w:r>
    </w:p>
    <w:p w14:paraId="00000040" w14:textId="77777777" w:rsidR="00B66C0C" w:rsidRDefault="00B07325">
      <w:pPr>
        <w:spacing w:after="0" w:line="240" w:lineRule="auto"/>
        <w:ind w:left="-57"/>
        <w:rPr>
          <w:sz w:val="24"/>
          <w:szCs w:val="24"/>
        </w:rPr>
      </w:pPr>
      <w:r>
        <w:rPr>
          <w:sz w:val="24"/>
          <w:szCs w:val="24"/>
        </w:rPr>
        <w:t>variation of Condition 2 (plans) and removal of conditions 4 (Construction Traffic</w:t>
      </w:r>
    </w:p>
    <w:p w14:paraId="00000041" w14:textId="77777777" w:rsidR="00B66C0C" w:rsidRDefault="00B07325">
      <w:pPr>
        <w:spacing w:after="0" w:line="240" w:lineRule="auto"/>
        <w:ind w:left="-57"/>
        <w:rPr>
          <w:sz w:val="24"/>
          <w:szCs w:val="24"/>
        </w:rPr>
      </w:pPr>
      <w:r>
        <w:rPr>
          <w:sz w:val="24"/>
          <w:szCs w:val="24"/>
        </w:rPr>
        <w:t>Management Plan), 5 (Tree protection plan) and 7 (landscaping scheme) of 21/01293/F</w:t>
      </w:r>
    </w:p>
    <w:p w14:paraId="00000042" w14:textId="77777777" w:rsidR="00B66C0C" w:rsidRDefault="00B66C0C">
      <w:pPr>
        <w:spacing w:after="0" w:line="240" w:lineRule="auto"/>
        <w:ind w:left="-57"/>
        <w:rPr>
          <w:sz w:val="24"/>
          <w:szCs w:val="24"/>
        </w:rPr>
      </w:pPr>
    </w:p>
    <w:p w14:paraId="00000043" w14:textId="77777777" w:rsidR="00B66C0C" w:rsidRDefault="00B07325">
      <w:pPr>
        <w:spacing w:after="0" w:line="240" w:lineRule="auto"/>
        <w:ind w:left="-57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24/00375/F    Fishing Lakes </w:t>
      </w:r>
      <w:proofErr w:type="spellStart"/>
      <w:r>
        <w:rPr>
          <w:b/>
          <w:sz w:val="24"/>
          <w:szCs w:val="24"/>
          <w:u w:val="single"/>
        </w:rPr>
        <w:t>Shenington</w:t>
      </w:r>
      <w:proofErr w:type="spellEnd"/>
    </w:p>
    <w:p w14:paraId="00000044" w14:textId="77777777" w:rsidR="00B66C0C" w:rsidRDefault="00B07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7"/>
        <w:rPr>
          <w:b/>
          <w:sz w:val="24"/>
          <w:szCs w:val="24"/>
        </w:rPr>
      </w:pPr>
      <w:r>
        <w:rPr>
          <w:sz w:val="24"/>
          <w:szCs w:val="24"/>
        </w:rPr>
        <w:t xml:space="preserve">Formation of two fishing lakes, two nursery lakes, the siting of 15 accommodation lodges, 8 pods, a management building and ancillary vehicular access, </w:t>
      </w:r>
      <w:proofErr w:type="gramStart"/>
      <w:r>
        <w:rPr>
          <w:sz w:val="24"/>
          <w:szCs w:val="24"/>
        </w:rPr>
        <w:t>parking</w:t>
      </w:r>
      <w:proofErr w:type="gramEnd"/>
      <w:r>
        <w:rPr>
          <w:sz w:val="24"/>
          <w:szCs w:val="24"/>
        </w:rPr>
        <w:t xml:space="preserve"> and landscaping</w:t>
      </w:r>
    </w:p>
    <w:p w14:paraId="00000045" w14:textId="77777777" w:rsidR="00B66C0C" w:rsidRDefault="00B66C0C">
      <w:pPr>
        <w:widowControl w:val="0"/>
        <w:spacing w:after="0" w:line="276" w:lineRule="auto"/>
        <w:rPr>
          <w:b/>
          <w:u w:val="single"/>
        </w:rPr>
      </w:pPr>
    </w:p>
    <w:p w14:paraId="00000046" w14:textId="77777777" w:rsidR="00B66C0C" w:rsidRDefault="00B07325">
      <w:pPr>
        <w:widowControl w:val="0"/>
        <w:spacing w:after="0" w:line="276" w:lineRule="auto"/>
        <w:rPr>
          <w:b/>
          <w:u w:val="single"/>
        </w:rPr>
      </w:pPr>
      <w:r>
        <w:rPr>
          <w:b/>
          <w:u w:val="single"/>
        </w:rPr>
        <w:lastRenderedPageBreak/>
        <w:t>24/00778/F</w:t>
      </w:r>
      <w:proofErr w:type="gramStart"/>
      <w:r>
        <w:rPr>
          <w:b/>
          <w:u w:val="single"/>
        </w:rPr>
        <w:tab/>
        <w:t xml:space="preserve">  Land</w:t>
      </w:r>
      <w:proofErr w:type="gramEnd"/>
      <w:r>
        <w:rPr>
          <w:b/>
          <w:u w:val="single"/>
        </w:rPr>
        <w:t xml:space="preserve"> North Of Pole Barn, Main Street, </w:t>
      </w:r>
      <w:proofErr w:type="spellStart"/>
      <w:r>
        <w:rPr>
          <w:b/>
          <w:u w:val="single"/>
        </w:rPr>
        <w:t>Wroxton</w:t>
      </w:r>
      <w:proofErr w:type="spellEnd"/>
    </w:p>
    <w:p w14:paraId="00000047" w14:textId="77777777" w:rsidR="00B66C0C" w:rsidRDefault="00B07325">
      <w:pPr>
        <w:widowControl w:val="0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Carport to serve Plot 2 of planning approval ref 23/03311/</w:t>
      </w:r>
      <w:proofErr w:type="gramStart"/>
      <w:r>
        <w:rPr>
          <w:sz w:val="24"/>
          <w:szCs w:val="24"/>
        </w:rPr>
        <w:t>F</w:t>
      </w:r>
      <w:proofErr w:type="gramEnd"/>
    </w:p>
    <w:p w14:paraId="00000048" w14:textId="77777777" w:rsidR="00B66C0C" w:rsidRDefault="00B66C0C">
      <w:pPr>
        <w:widowControl w:val="0"/>
        <w:spacing w:after="0" w:line="276" w:lineRule="auto"/>
      </w:pPr>
    </w:p>
    <w:p w14:paraId="00000049" w14:textId="77777777" w:rsidR="00B66C0C" w:rsidRDefault="00B07325">
      <w:pPr>
        <w:widowControl w:val="0"/>
        <w:spacing w:after="0" w:line="276" w:lineRule="auto"/>
        <w:rPr>
          <w:b/>
          <w:u w:val="single"/>
        </w:rPr>
      </w:pPr>
      <w:r>
        <w:rPr>
          <w:b/>
          <w:u w:val="single"/>
        </w:rPr>
        <w:t xml:space="preserve">24/00813/TCA  7 The Hedges, </w:t>
      </w:r>
      <w:proofErr w:type="spellStart"/>
      <w:r>
        <w:rPr>
          <w:b/>
          <w:u w:val="single"/>
        </w:rPr>
        <w:t>Balscote</w:t>
      </w:r>
      <w:proofErr w:type="spellEnd"/>
      <w:r>
        <w:rPr>
          <w:b/>
          <w:u w:val="single"/>
        </w:rPr>
        <w:t xml:space="preserve">. </w:t>
      </w:r>
    </w:p>
    <w:p w14:paraId="0000004A" w14:textId="77777777" w:rsidR="00B66C0C" w:rsidRDefault="00B07325">
      <w:pPr>
        <w:widowControl w:val="0"/>
        <w:spacing w:after="0" w:line="276" w:lineRule="auto"/>
      </w:pPr>
      <w:r>
        <w:t>Tree work</w:t>
      </w:r>
    </w:p>
    <w:p w14:paraId="0000004B" w14:textId="77777777" w:rsidR="00B66C0C" w:rsidRDefault="00B66C0C">
      <w:pPr>
        <w:widowControl w:val="0"/>
        <w:spacing w:after="0" w:line="276" w:lineRule="auto"/>
      </w:pPr>
    </w:p>
    <w:p w14:paraId="0000004C" w14:textId="77777777" w:rsidR="00B66C0C" w:rsidRDefault="00B07325">
      <w:pPr>
        <w:widowControl w:val="0"/>
        <w:spacing w:after="0" w:line="276" w:lineRule="auto"/>
        <w:rPr>
          <w:b/>
          <w:u w:val="single"/>
        </w:rPr>
      </w:pPr>
      <w:r>
        <w:rPr>
          <w:b/>
          <w:u w:val="single"/>
        </w:rPr>
        <w:t>24/00755/</w:t>
      </w:r>
      <w:proofErr w:type="gramStart"/>
      <w:r>
        <w:rPr>
          <w:b/>
          <w:u w:val="single"/>
        </w:rPr>
        <w:t>F  Barn</w:t>
      </w:r>
      <w:proofErr w:type="gramEnd"/>
      <w:r>
        <w:rPr>
          <w:b/>
          <w:u w:val="single"/>
        </w:rPr>
        <w:t xml:space="preserve"> adjacent to Beggars Barn, </w:t>
      </w:r>
      <w:proofErr w:type="spellStart"/>
      <w:r>
        <w:rPr>
          <w:b/>
          <w:u w:val="single"/>
        </w:rPr>
        <w:t>Wroxton</w:t>
      </w:r>
      <w:proofErr w:type="spellEnd"/>
      <w:r>
        <w:rPr>
          <w:b/>
          <w:u w:val="single"/>
        </w:rPr>
        <w:t xml:space="preserve">.  </w:t>
      </w:r>
    </w:p>
    <w:p w14:paraId="0000004D" w14:textId="77777777" w:rsidR="00B66C0C" w:rsidRDefault="00B073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Erection of a replacement dwelling, change of use of land to residential, </w:t>
      </w:r>
      <w:proofErr w:type="gramStart"/>
      <w:r>
        <w:rPr>
          <w:sz w:val="24"/>
          <w:szCs w:val="24"/>
        </w:rPr>
        <w:t>landscaping</w:t>
      </w:r>
      <w:proofErr w:type="gramEnd"/>
      <w:r>
        <w:rPr>
          <w:sz w:val="24"/>
          <w:szCs w:val="24"/>
        </w:rPr>
        <w:t xml:space="preserve"> and associated infrastructure. </w:t>
      </w:r>
    </w:p>
    <w:p w14:paraId="0000004E" w14:textId="77777777" w:rsidR="00B66C0C" w:rsidRDefault="00B66C0C">
      <w:pPr>
        <w:widowControl w:val="0"/>
        <w:spacing w:after="0" w:line="276" w:lineRule="auto"/>
      </w:pPr>
    </w:p>
    <w:p w14:paraId="0000004F" w14:textId="77777777" w:rsidR="00B66C0C" w:rsidRDefault="00B07325">
      <w:pPr>
        <w:spacing w:after="0" w:line="240" w:lineRule="auto"/>
        <w:ind w:left="-57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24/00977/PIP</w:t>
      </w:r>
      <w:r>
        <w:rPr>
          <w:b/>
          <w:sz w:val="24"/>
          <w:szCs w:val="24"/>
          <w:u w:val="single"/>
        </w:rPr>
        <w:tab/>
        <w:t xml:space="preserve">Land Adjacent </w:t>
      </w:r>
      <w:proofErr w:type="gramStart"/>
      <w:r>
        <w:rPr>
          <w:b/>
          <w:sz w:val="24"/>
          <w:szCs w:val="24"/>
          <w:u w:val="single"/>
        </w:rPr>
        <w:t>To</w:t>
      </w:r>
      <w:proofErr w:type="gramEnd"/>
      <w:r>
        <w:rPr>
          <w:b/>
          <w:sz w:val="24"/>
          <w:szCs w:val="24"/>
          <w:u w:val="single"/>
        </w:rPr>
        <w:t xml:space="preserve"> Clearview, </w:t>
      </w:r>
      <w:proofErr w:type="spellStart"/>
      <w:r>
        <w:rPr>
          <w:b/>
          <w:sz w:val="24"/>
          <w:szCs w:val="24"/>
          <w:u w:val="single"/>
        </w:rPr>
        <w:t>Lampitts</w:t>
      </w:r>
      <w:proofErr w:type="spellEnd"/>
      <w:r>
        <w:rPr>
          <w:b/>
          <w:sz w:val="24"/>
          <w:szCs w:val="24"/>
          <w:u w:val="single"/>
        </w:rPr>
        <w:t xml:space="preserve"> Green, </w:t>
      </w:r>
      <w:proofErr w:type="spellStart"/>
      <w:r>
        <w:rPr>
          <w:b/>
          <w:sz w:val="24"/>
          <w:szCs w:val="24"/>
          <w:u w:val="single"/>
        </w:rPr>
        <w:t>Wroxton</w:t>
      </w:r>
      <w:proofErr w:type="spellEnd"/>
    </w:p>
    <w:p w14:paraId="00000050" w14:textId="77777777" w:rsidR="00B66C0C" w:rsidRDefault="00B07325">
      <w:pPr>
        <w:spacing w:after="0" w:line="240" w:lineRule="auto"/>
        <w:ind w:left="-57"/>
        <w:rPr>
          <w:sz w:val="24"/>
          <w:szCs w:val="24"/>
        </w:rPr>
      </w:pPr>
      <w:r>
        <w:rPr>
          <w:sz w:val="24"/>
          <w:szCs w:val="24"/>
        </w:rPr>
        <w:t>Permission in Principle - construction of 1 x no dwelling on land adjacent to Clearview</w:t>
      </w:r>
    </w:p>
    <w:p w14:paraId="00000051" w14:textId="77777777" w:rsidR="00B66C0C" w:rsidRDefault="00B66C0C">
      <w:pPr>
        <w:spacing w:after="0" w:line="240" w:lineRule="auto"/>
        <w:ind w:left="-57"/>
        <w:rPr>
          <w:b/>
          <w:sz w:val="24"/>
          <w:szCs w:val="24"/>
        </w:rPr>
      </w:pPr>
    </w:p>
    <w:p w14:paraId="00000052" w14:textId="77777777" w:rsidR="00B66C0C" w:rsidRDefault="00B07325">
      <w:pPr>
        <w:spacing w:after="0" w:line="240" w:lineRule="auto"/>
        <w:ind w:left="-57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Application refusal </w:t>
      </w:r>
      <w:proofErr w:type="gramStart"/>
      <w:r>
        <w:rPr>
          <w:b/>
          <w:sz w:val="24"/>
          <w:szCs w:val="24"/>
          <w:u w:val="single"/>
        </w:rPr>
        <w:t>appealed</w:t>
      </w:r>
      <w:proofErr w:type="gramEnd"/>
    </w:p>
    <w:p w14:paraId="00000053" w14:textId="77777777" w:rsidR="00B66C0C" w:rsidRDefault="00B66C0C">
      <w:pPr>
        <w:spacing w:after="0" w:line="240" w:lineRule="auto"/>
        <w:ind w:left="-57"/>
        <w:rPr>
          <w:b/>
          <w:sz w:val="24"/>
          <w:szCs w:val="24"/>
          <w:u w:val="single"/>
        </w:rPr>
      </w:pPr>
    </w:p>
    <w:p w14:paraId="00000054" w14:textId="77777777" w:rsidR="00B66C0C" w:rsidRDefault="00B07325">
      <w:pPr>
        <w:spacing w:after="0" w:line="240" w:lineRule="auto"/>
        <w:ind w:left="-57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22/03245/F   Apollo Office Park, Ironstone Lane, </w:t>
      </w:r>
      <w:proofErr w:type="spellStart"/>
      <w:r>
        <w:rPr>
          <w:b/>
          <w:sz w:val="24"/>
          <w:szCs w:val="24"/>
          <w:u w:val="single"/>
        </w:rPr>
        <w:t>Wroxton</w:t>
      </w:r>
      <w:proofErr w:type="spellEnd"/>
      <w:r>
        <w:rPr>
          <w:b/>
          <w:sz w:val="24"/>
          <w:szCs w:val="24"/>
        </w:rPr>
        <w:tab/>
      </w:r>
    </w:p>
    <w:p w14:paraId="00000055" w14:textId="77777777" w:rsidR="00B66C0C" w:rsidRDefault="00B07325">
      <w:pPr>
        <w:spacing w:after="0" w:line="240" w:lineRule="auto"/>
        <w:ind w:left="-57"/>
        <w:rPr>
          <w:b/>
          <w:sz w:val="24"/>
          <w:szCs w:val="24"/>
        </w:rPr>
      </w:pPr>
      <w:r>
        <w:rPr>
          <w:sz w:val="24"/>
          <w:szCs w:val="24"/>
        </w:rPr>
        <w:t xml:space="preserve">Employment Units </w:t>
      </w:r>
      <w:r>
        <w:rPr>
          <w:sz w:val="24"/>
          <w:szCs w:val="24"/>
        </w:rPr>
        <w:tab/>
      </w:r>
    </w:p>
    <w:p w14:paraId="00000056" w14:textId="77777777" w:rsidR="00B66C0C" w:rsidRDefault="00B66C0C">
      <w:pPr>
        <w:spacing w:after="0" w:line="240" w:lineRule="auto"/>
        <w:ind w:left="-57"/>
        <w:rPr>
          <w:b/>
          <w:sz w:val="24"/>
          <w:szCs w:val="24"/>
        </w:rPr>
      </w:pPr>
    </w:p>
    <w:p w14:paraId="00000057" w14:textId="77777777" w:rsidR="00B66C0C" w:rsidRDefault="00B66C0C">
      <w:pPr>
        <w:spacing w:after="0" w:line="240" w:lineRule="auto"/>
        <w:ind w:left="-57"/>
        <w:rPr>
          <w:b/>
          <w:sz w:val="24"/>
          <w:szCs w:val="24"/>
          <w:u w:val="single"/>
        </w:rPr>
      </w:pPr>
    </w:p>
    <w:p w14:paraId="00000058" w14:textId="77777777" w:rsidR="00B66C0C" w:rsidRDefault="00B07325">
      <w:pPr>
        <w:spacing w:after="0" w:line="240" w:lineRule="auto"/>
        <w:ind w:left="-57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Applications Decided</w:t>
      </w:r>
    </w:p>
    <w:p w14:paraId="00000059" w14:textId="77777777" w:rsidR="00B66C0C" w:rsidRDefault="00B66C0C">
      <w:pPr>
        <w:spacing w:after="0" w:line="240" w:lineRule="auto"/>
        <w:ind w:left="-57"/>
        <w:rPr>
          <w:b/>
          <w:sz w:val="24"/>
          <w:szCs w:val="24"/>
          <w:u w:val="single"/>
        </w:rPr>
      </w:pPr>
    </w:p>
    <w:p w14:paraId="0000005A" w14:textId="77777777" w:rsidR="00B66C0C" w:rsidRDefault="00B07325">
      <w:pPr>
        <w:spacing w:after="0" w:line="240" w:lineRule="auto"/>
        <w:ind w:left="-57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23/00130/F     Laurels Farm, Dark Lane </w:t>
      </w:r>
      <w:proofErr w:type="spellStart"/>
      <w:r>
        <w:rPr>
          <w:b/>
          <w:sz w:val="24"/>
          <w:szCs w:val="24"/>
          <w:highlight w:val="white"/>
        </w:rPr>
        <w:t>Wroxton</w:t>
      </w:r>
      <w:proofErr w:type="spellEnd"/>
    </w:p>
    <w:p w14:paraId="0000005B" w14:textId="77777777" w:rsidR="00B66C0C" w:rsidRDefault="00B07325">
      <w:pPr>
        <w:spacing w:after="0" w:line="240" w:lineRule="auto"/>
        <w:ind w:left="1383"/>
        <w:rPr>
          <w:b/>
        </w:rPr>
      </w:pPr>
      <w:r>
        <w:t xml:space="preserve">Demolition of 3 existing barns followed by the erection of 9 new dwellings; conversion and alterations to existing barn to form 1 dwelling; formation of new primary access from Newington Road, parking, </w:t>
      </w:r>
      <w:proofErr w:type="gramStart"/>
      <w:r>
        <w:t>landscaping</w:t>
      </w:r>
      <w:proofErr w:type="gramEnd"/>
      <w:r>
        <w:t xml:space="preserve"> and other associated works.  </w:t>
      </w:r>
    </w:p>
    <w:p w14:paraId="0000005C" w14:textId="77777777" w:rsidR="00B66C0C" w:rsidRDefault="00B07325">
      <w:pPr>
        <w:spacing w:after="0" w:line="240" w:lineRule="auto"/>
        <w:ind w:left="1383"/>
        <w:jc w:val="right"/>
        <w:rPr>
          <w:b/>
        </w:rPr>
      </w:pPr>
      <w:r>
        <w:rPr>
          <w:b/>
        </w:rPr>
        <w:t xml:space="preserve">Permitted by CDC  </w:t>
      </w:r>
    </w:p>
    <w:p w14:paraId="0000005D" w14:textId="77777777" w:rsidR="00B66C0C" w:rsidRDefault="00B66C0C">
      <w:pPr>
        <w:spacing w:after="0" w:line="240" w:lineRule="auto"/>
        <w:rPr>
          <w:b/>
        </w:rPr>
      </w:pPr>
    </w:p>
    <w:p w14:paraId="0000005E" w14:textId="77777777" w:rsidR="00B66C0C" w:rsidRDefault="00B07325">
      <w:pPr>
        <w:spacing w:after="0" w:line="240" w:lineRule="auto"/>
        <w:ind w:left="1275" w:hanging="1410"/>
        <w:rPr>
          <w:sz w:val="24"/>
          <w:szCs w:val="24"/>
        </w:rPr>
      </w:pPr>
      <w:r>
        <w:rPr>
          <w:b/>
          <w:sz w:val="24"/>
          <w:szCs w:val="24"/>
        </w:rPr>
        <w:t>21/01258/F</w:t>
      </w:r>
      <w:r>
        <w:rPr>
          <w:b/>
          <w:sz w:val="24"/>
          <w:szCs w:val="24"/>
        </w:rPr>
        <w:tab/>
        <w:t xml:space="preserve"> </w:t>
      </w:r>
      <w:proofErr w:type="spellStart"/>
      <w:r>
        <w:rPr>
          <w:b/>
          <w:sz w:val="24"/>
          <w:szCs w:val="24"/>
          <w:highlight w:val="white"/>
        </w:rPr>
        <w:t>Wroxton</w:t>
      </w:r>
      <w:proofErr w:type="spellEnd"/>
      <w:r>
        <w:rPr>
          <w:b/>
          <w:sz w:val="24"/>
          <w:szCs w:val="24"/>
          <w:highlight w:val="white"/>
        </w:rPr>
        <w:t xml:space="preserve"> Sports Club Old Ironstone Sports Field Horley </w:t>
      </w:r>
      <w:proofErr w:type="gramStart"/>
      <w:r>
        <w:rPr>
          <w:b/>
          <w:sz w:val="24"/>
          <w:szCs w:val="24"/>
          <w:highlight w:val="white"/>
        </w:rPr>
        <w:t>Path  Road</w:t>
      </w:r>
      <w:proofErr w:type="gramEnd"/>
      <w:r>
        <w:rPr>
          <w:b/>
          <w:sz w:val="24"/>
          <w:szCs w:val="24"/>
          <w:highlight w:val="white"/>
        </w:rPr>
        <w:t xml:space="preserve"> </w:t>
      </w:r>
    </w:p>
    <w:p w14:paraId="0000005F" w14:textId="77777777" w:rsidR="00B66C0C" w:rsidRDefault="00B07325">
      <w:pPr>
        <w:spacing w:after="0" w:line="240" w:lineRule="auto"/>
        <w:ind w:left="1275" w:hanging="1417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ab/>
        <w:t xml:space="preserve">  </w:t>
      </w:r>
      <w:r>
        <w:rPr>
          <w:sz w:val="24"/>
          <w:szCs w:val="24"/>
          <w:highlight w:val="white"/>
        </w:rPr>
        <w:t xml:space="preserve">Installation of ISO shipping container on sports field for storage of </w:t>
      </w:r>
    </w:p>
    <w:p w14:paraId="00000060" w14:textId="77777777" w:rsidR="00B66C0C" w:rsidRDefault="00B07325">
      <w:pPr>
        <w:spacing w:after="0" w:line="240" w:lineRule="auto"/>
        <w:ind w:left="1417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field maintenance equipment, erect 6ft screening panels on three   sides</w:t>
      </w:r>
    </w:p>
    <w:p w14:paraId="00000061" w14:textId="77777777" w:rsidR="00B66C0C" w:rsidRDefault="00B07325">
      <w:pPr>
        <w:spacing w:after="0" w:line="240" w:lineRule="auto"/>
        <w:ind w:firstLine="720"/>
        <w:jc w:val="right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Permitted by CDC</w:t>
      </w:r>
    </w:p>
    <w:p w14:paraId="00000062" w14:textId="77777777" w:rsidR="00B66C0C" w:rsidRDefault="00B66C0C">
      <w:pPr>
        <w:spacing w:after="0" w:line="240" w:lineRule="auto"/>
        <w:rPr>
          <w:b/>
          <w:sz w:val="24"/>
          <w:szCs w:val="24"/>
          <w:u w:val="single"/>
        </w:rPr>
      </w:pPr>
    </w:p>
    <w:p w14:paraId="00000063" w14:textId="77777777" w:rsidR="00B66C0C" w:rsidRDefault="00B07325">
      <w:pPr>
        <w:spacing w:after="0" w:line="240" w:lineRule="auto"/>
        <w:rPr>
          <w:b/>
        </w:rPr>
      </w:pPr>
      <w:r>
        <w:rPr>
          <w:b/>
        </w:rPr>
        <w:t xml:space="preserve">23/03297/PIPTEC </w:t>
      </w:r>
      <w:r>
        <w:t xml:space="preserve">  </w:t>
      </w:r>
      <w:r>
        <w:rPr>
          <w:b/>
        </w:rPr>
        <w:t xml:space="preserve">Land adjacent to 5 Leys Close, </w:t>
      </w:r>
      <w:proofErr w:type="spellStart"/>
      <w:r>
        <w:rPr>
          <w:b/>
        </w:rPr>
        <w:t>Wroxton</w:t>
      </w:r>
      <w:proofErr w:type="spellEnd"/>
      <w:r>
        <w:rPr>
          <w:b/>
        </w:rPr>
        <w:t xml:space="preserve"> </w:t>
      </w:r>
    </w:p>
    <w:p w14:paraId="00000064" w14:textId="77777777" w:rsidR="00B66C0C" w:rsidRDefault="00B07325">
      <w:pPr>
        <w:spacing w:after="0" w:line="240" w:lineRule="auto"/>
        <w:ind w:left="720" w:firstLine="720"/>
      </w:pPr>
      <w:r>
        <w:t xml:space="preserve">      Consent for the erection of a detached bungalow, with </w:t>
      </w:r>
    </w:p>
    <w:p w14:paraId="00000065" w14:textId="77777777" w:rsidR="00B66C0C" w:rsidRDefault="00B07325">
      <w:pPr>
        <w:spacing w:after="0" w:line="240" w:lineRule="auto"/>
        <w:ind w:left="720" w:firstLine="720"/>
      </w:pPr>
      <w:r>
        <w:t xml:space="preserve">      gardens to the front, side and rear, permission in </w:t>
      </w:r>
    </w:p>
    <w:p w14:paraId="00000066" w14:textId="77777777" w:rsidR="00B66C0C" w:rsidRDefault="00B07325">
      <w:pPr>
        <w:spacing w:after="0" w:line="240" w:lineRule="auto"/>
        <w:ind w:left="720" w:firstLine="720"/>
        <w:rPr>
          <w:b/>
          <w:sz w:val="24"/>
          <w:szCs w:val="24"/>
          <w:u w:val="single"/>
        </w:rPr>
      </w:pPr>
      <w:r>
        <w:t xml:space="preserve">      principle application number 22/03103/PI</w:t>
      </w:r>
      <w:r>
        <w:tab/>
        <w:t xml:space="preserve">             </w:t>
      </w:r>
      <w:r>
        <w:rPr>
          <w:b/>
        </w:rPr>
        <w:t>Permitted by CDC</w:t>
      </w:r>
      <w:r>
        <w:tab/>
      </w:r>
      <w:r>
        <w:tab/>
        <w:t xml:space="preserve">   </w:t>
      </w:r>
    </w:p>
    <w:p w14:paraId="00000067" w14:textId="77777777" w:rsidR="00B66C0C" w:rsidRDefault="00B66C0C">
      <w:pPr>
        <w:spacing w:after="0" w:line="240" w:lineRule="auto"/>
        <w:rPr>
          <w:b/>
          <w:sz w:val="24"/>
          <w:szCs w:val="24"/>
          <w:u w:val="single"/>
        </w:rPr>
      </w:pPr>
    </w:p>
    <w:p w14:paraId="00000068" w14:textId="77777777" w:rsidR="00B66C0C" w:rsidRDefault="00B07325">
      <w:pPr>
        <w:spacing w:after="0" w:line="240" w:lineRule="auto"/>
        <w:ind w:left="-57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23/02720/F2</w:t>
      </w:r>
      <w:r>
        <w:rPr>
          <w:b/>
          <w:sz w:val="24"/>
          <w:szCs w:val="24"/>
        </w:rPr>
        <w:tab/>
        <w:t xml:space="preserve">      </w:t>
      </w:r>
      <w:proofErr w:type="spellStart"/>
      <w:r>
        <w:rPr>
          <w:b/>
          <w:sz w:val="24"/>
          <w:szCs w:val="24"/>
        </w:rPr>
        <w:t>Balscote</w:t>
      </w:r>
      <w:proofErr w:type="spellEnd"/>
      <w:r>
        <w:rPr>
          <w:b/>
          <w:sz w:val="24"/>
          <w:szCs w:val="24"/>
        </w:rPr>
        <w:t xml:space="preserve"> Mill</w:t>
      </w:r>
    </w:p>
    <w:p w14:paraId="00000069" w14:textId="77777777" w:rsidR="00B66C0C" w:rsidRDefault="00B07325">
      <w:pPr>
        <w:spacing w:after="0" w:line="240" w:lineRule="auto"/>
        <w:ind w:left="1383" w:hanging="1383"/>
        <w:rPr>
          <w:sz w:val="24"/>
          <w:szCs w:val="24"/>
        </w:rPr>
      </w:pPr>
      <w:r>
        <w:rPr>
          <w:b/>
          <w:sz w:val="24"/>
          <w:szCs w:val="24"/>
        </w:rPr>
        <w:t>23/02616/</w:t>
      </w:r>
      <w:proofErr w:type="gramStart"/>
      <w:r>
        <w:rPr>
          <w:b/>
          <w:sz w:val="24"/>
          <w:szCs w:val="24"/>
        </w:rPr>
        <w:t xml:space="preserve">LB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 xml:space="preserve">      Conversion of former mill into ancillary residential use to </w:t>
      </w:r>
    </w:p>
    <w:p w14:paraId="0000006A" w14:textId="77777777" w:rsidR="00B66C0C" w:rsidRDefault="00B07325">
      <w:pPr>
        <w:spacing w:after="0" w:line="240" w:lineRule="auto"/>
        <w:ind w:left="1383"/>
        <w:rPr>
          <w:sz w:val="24"/>
          <w:szCs w:val="24"/>
        </w:rPr>
      </w:pPr>
      <w:r>
        <w:rPr>
          <w:sz w:val="24"/>
          <w:szCs w:val="24"/>
        </w:rPr>
        <w:t xml:space="preserve">        provide 1 No. 2 bed &amp; 1 No. 1 bed </w:t>
      </w:r>
      <w:proofErr w:type="spellStart"/>
      <w:r>
        <w:rPr>
          <w:sz w:val="24"/>
          <w:szCs w:val="24"/>
        </w:rPr>
        <w:t>self contained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holiday</w:t>
      </w:r>
      <w:proofErr w:type="gramEnd"/>
    </w:p>
    <w:p w14:paraId="0000006B" w14:textId="77777777" w:rsidR="00B66C0C" w:rsidRDefault="00B07325">
      <w:pPr>
        <w:spacing w:after="0" w:line="240" w:lineRule="auto"/>
        <w:ind w:left="1842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accommodation, New vehicle entrance </w:t>
      </w:r>
      <w:proofErr w:type="spellStart"/>
      <w:r>
        <w:rPr>
          <w:sz w:val="24"/>
          <w:szCs w:val="24"/>
        </w:rPr>
        <w:t>Balscote</w:t>
      </w:r>
      <w:proofErr w:type="spellEnd"/>
      <w:r>
        <w:rPr>
          <w:sz w:val="24"/>
          <w:szCs w:val="24"/>
        </w:rPr>
        <w:t xml:space="preserve"> Mill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</w:t>
      </w:r>
      <w:r>
        <w:rPr>
          <w:b/>
          <w:sz w:val="24"/>
          <w:szCs w:val="24"/>
        </w:rPr>
        <w:t>Permitted by CDC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 xml:space="preserve">    </w:t>
      </w:r>
    </w:p>
    <w:p w14:paraId="0000006C" w14:textId="77777777" w:rsidR="00B66C0C" w:rsidRDefault="00B66C0C">
      <w:pPr>
        <w:spacing w:after="0" w:line="240" w:lineRule="auto"/>
        <w:ind w:left="3543"/>
        <w:rPr>
          <w:b/>
          <w:sz w:val="24"/>
          <w:szCs w:val="24"/>
          <w:u w:val="single"/>
        </w:rPr>
      </w:pPr>
    </w:p>
    <w:p w14:paraId="0000006D" w14:textId="77777777" w:rsidR="00B66C0C" w:rsidRDefault="00B07325">
      <w:pPr>
        <w:spacing w:after="0" w:line="240" w:lineRule="auto"/>
        <w:ind w:left="3543" w:hanging="354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Applications </w:t>
      </w:r>
      <w:proofErr w:type="gramStart"/>
      <w:r>
        <w:rPr>
          <w:b/>
          <w:color w:val="000000"/>
          <w:sz w:val="24"/>
          <w:szCs w:val="24"/>
          <w:u w:val="single"/>
        </w:rPr>
        <w:t>Awaiting  Decision</w:t>
      </w:r>
      <w:proofErr w:type="gramEnd"/>
      <w:r>
        <w:rPr>
          <w:b/>
          <w:color w:val="000000"/>
          <w:sz w:val="24"/>
          <w:szCs w:val="24"/>
        </w:rPr>
        <w:t>  </w:t>
      </w:r>
    </w:p>
    <w:p w14:paraId="0000006E" w14:textId="77777777" w:rsidR="00B66C0C" w:rsidRDefault="00B07325">
      <w:pPr>
        <w:spacing w:after="0" w:line="240" w:lineRule="auto"/>
        <w:ind w:left="-57"/>
        <w:rPr>
          <w:b/>
          <w:sz w:val="24"/>
          <w:szCs w:val="24"/>
        </w:rPr>
      </w:pPr>
      <w:r>
        <w:tab/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000006F" w14:textId="77777777" w:rsidR="00B66C0C" w:rsidRDefault="00B66C0C">
      <w:pPr>
        <w:spacing w:after="0" w:line="240" w:lineRule="auto"/>
        <w:rPr>
          <w:b/>
          <w:sz w:val="24"/>
          <w:szCs w:val="24"/>
        </w:rPr>
      </w:pPr>
    </w:p>
    <w:p w14:paraId="00000070" w14:textId="77777777" w:rsidR="00B66C0C" w:rsidRDefault="00B07325">
      <w:pPr>
        <w:widowControl w:val="0"/>
        <w:spacing w:after="0" w:line="276" w:lineRule="auto"/>
        <w:rPr>
          <w:b/>
        </w:rPr>
      </w:pPr>
      <w:r>
        <w:rPr>
          <w:b/>
        </w:rPr>
        <w:t xml:space="preserve">23/03355/LB             Barn Rear of Pool Farmhouse, Main Street, </w:t>
      </w:r>
      <w:proofErr w:type="spellStart"/>
      <w:r>
        <w:rPr>
          <w:b/>
        </w:rPr>
        <w:t>Wroxton</w:t>
      </w:r>
      <w:proofErr w:type="spellEnd"/>
      <w:r>
        <w:rPr>
          <w:b/>
        </w:rPr>
        <w:t xml:space="preserve"> </w:t>
      </w:r>
    </w:p>
    <w:p w14:paraId="00000071" w14:textId="77777777" w:rsidR="00B66C0C" w:rsidRDefault="00B07325">
      <w:pPr>
        <w:widowControl w:val="0"/>
        <w:spacing w:after="0" w:line="276" w:lineRule="auto"/>
        <w:ind w:left="720" w:firstLine="555"/>
      </w:pPr>
      <w:r>
        <w:tab/>
        <w:t xml:space="preserve">        Alterations of approved </w:t>
      </w:r>
      <w:proofErr w:type="gramStart"/>
      <w:r>
        <w:t>drawings  -</w:t>
      </w:r>
      <w:proofErr w:type="gramEnd"/>
      <w:r>
        <w:t xml:space="preserve"> variation on 21/02773/LB  </w:t>
      </w:r>
    </w:p>
    <w:p w14:paraId="00000072" w14:textId="77777777" w:rsidR="00B66C0C" w:rsidRDefault="00B07325">
      <w:pPr>
        <w:widowControl w:val="0"/>
        <w:spacing w:after="0" w:line="276" w:lineRule="auto"/>
        <w:ind w:left="720" w:firstLine="555"/>
        <w:rPr>
          <w:b/>
        </w:rPr>
      </w:pPr>
      <w:r>
        <w:rPr>
          <w:b/>
        </w:rPr>
        <w:t xml:space="preserve">                                                                               No PC </w:t>
      </w:r>
      <w:proofErr w:type="gramStart"/>
      <w:r>
        <w:rPr>
          <w:b/>
        </w:rPr>
        <w:t>comment</w:t>
      </w:r>
      <w:proofErr w:type="gramEnd"/>
      <w:r>
        <w:rPr>
          <w:b/>
        </w:rPr>
        <w:t xml:space="preserve">   </w:t>
      </w:r>
      <w:r>
        <w:t xml:space="preserve">                                                                                                                         </w:t>
      </w:r>
    </w:p>
    <w:p w14:paraId="00000073" w14:textId="77777777" w:rsidR="00B66C0C" w:rsidRDefault="00B66C0C">
      <w:pPr>
        <w:spacing w:after="0" w:line="240" w:lineRule="auto"/>
        <w:ind w:left="-57"/>
        <w:rPr>
          <w:b/>
          <w:sz w:val="24"/>
          <w:szCs w:val="24"/>
        </w:rPr>
      </w:pPr>
    </w:p>
    <w:p w14:paraId="00000074" w14:textId="77777777" w:rsidR="00B66C0C" w:rsidRDefault="00B07325">
      <w:pPr>
        <w:spacing w:after="0" w:line="240" w:lineRule="auto"/>
        <w:ind w:left="-57"/>
        <w:rPr>
          <w:b/>
          <w:sz w:val="24"/>
          <w:szCs w:val="24"/>
        </w:rPr>
      </w:pPr>
      <w:r>
        <w:rPr>
          <w:b/>
          <w:sz w:val="24"/>
          <w:szCs w:val="24"/>
        </w:rPr>
        <w:t>23/01248/F</w:t>
      </w:r>
      <w:r>
        <w:rPr>
          <w:b/>
          <w:sz w:val="24"/>
          <w:szCs w:val="24"/>
        </w:rPr>
        <w:tab/>
        <w:t xml:space="preserve">         </w:t>
      </w:r>
      <w:proofErr w:type="spellStart"/>
      <w:r>
        <w:rPr>
          <w:b/>
          <w:sz w:val="24"/>
          <w:szCs w:val="24"/>
        </w:rPr>
        <w:t>Charian</w:t>
      </w:r>
      <w:proofErr w:type="spellEnd"/>
      <w:r>
        <w:rPr>
          <w:b/>
          <w:sz w:val="24"/>
          <w:szCs w:val="24"/>
        </w:rPr>
        <w:t xml:space="preserve"> Cottage, </w:t>
      </w:r>
      <w:proofErr w:type="spellStart"/>
      <w:r>
        <w:rPr>
          <w:b/>
          <w:sz w:val="24"/>
          <w:szCs w:val="24"/>
        </w:rPr>
        <w:t>Wroxton</w:t>
      </w:r>
      <w:proofErr w:type="spellEnd"/>
    </w:p>
    <w:p w14:paraId="00000075" w14:textId="77777777" w:rsidR="00B66C0C" w:rsidRDefault="00B07325">
      <w:pPr>
        <w:spacing w:after="0" w:line="240" w:lineRule="auto"/>
        <w:ind w:left="-57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  <w:r>
        <w:rPr>
          <w:sz w:val="24"/>
          <w:szCs w:val="24"/>
        </w:rPr>
        <w:t>Retrospective planning re: chimney</w:t>
      </w:r>
    </w:p>
    <w:p w14:paraId="00000076" w14:textId="77777777" w:rsidR="00B66C0C" w:rsidRDefault="00B66C0C">
      <w:pPr>
        <w:spacing w:after="0" w:line="240" w:lineRule="auto"/>
        <w:ind w:left="-57"/>
        <w:rPr>
          <w:b/>
          <w:sz w:val="24"/>
          <w:szCs w:val="24"/>
        </w:rPr>
      </w:pPr>
    </w:p>
    <w:p w14:paraId="00000077" w14:textId="77777777" w:rsidR="00B66C0C" w:rsidRDefault="00B66C0C">
      <w:pPr>
        <w:spacing w:after="0" w:line="240" w:lineRule="auto"/>
        <w:ind w:left="720" w:firstLine="720"/>
        <w:rPr>
          <w:color w:val="0B0C0C"/>
          <w:sz w:val="24"/>
          <w:szCs w:val="24"/>
        </w:rPr>
      </w:pPr>
    </w:p>
    <w:p w14:paraId="00000078" w14:textId="77777777" w:rsidR="00B66C0C" w:rsidRDefault="00B07325">
      <w:pPr>
        <w:spacing w:after="0" w:line="240" w:lineRule="auto"/>
        <w:ind w:left="-57"/>
        <w:rPr>
          <w:b/>
          <w:sz w:val="24"/>
          <w:szCs w:val="24"/>
        </w:rPr>
      </w:pPr>
      <w:r>
        <w:rPr>
          <w:b/>
          <w:sz w:val="24"/>
          <w:szCs w:val="24"/>
        </w:rPr>
        <w:t>23/02707/F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Barn Rear of Pool Farmhouse, Main Street, </w:t>
      </w:r>
      <w:proofErr w:type="spellStart"/>
      <w:r>
        <w:rPr>
          <w:b/>
          <w:sz w:val="24"/>
          <w:szCs w:val="24"/>
        </w:rPr>
        <w:t>Wroxton</w:t>
      </w:r>
      <w:proofErr w:type="spellEnd"/>
      <w:r>
        <w:rPr>
          <w:b/>
          <w:sz w:val="24"/>
          <w:szCs w:val="24"/>
        </w:rPr>
        <w:t xml:space="preserve"> </w:t>
      </w:r>
    </w:p>
    <w:p w14:paraId="00000079" w14:textId="77777777" w:rsidR="00B66C0C" w:rsidRDefault="00B07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42"/>
      </w:pPr>
      <w:r>
        <w:rPr>
          <w:sz w:val="24"/>
          <w:szCs w:val="24"/>
        </w:rPr>
        <w:t xml:space="preserve">  V</w:t>
      </w:r>
      <w:r>
        <w:t>ariation of Condition 2 (plans) of 21/02772/F - the following</w:t>
      </w:r>
    </w:p>
    <w:p w14:paraId="0000007A" w14:textId="77777777" w:rsidR="00B66C0C" w:rsidRDefault="00B07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42"/>
      </w:pPr>
      <w:r>
        <w:t xml:space="preserve">   design changes - pitched roof over garage and kitchen, </w:t>
      </w:r>
    </w:p>
    <w:p w14:paraId="0000007B" w14:textId="77777777" w:rsidR="00B66C0C" w:rsidRDefault="00B07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42"/>
      </w:pPr>
      <w:r>
        <w:t xml:space="preserve">   entrance doors to threshing barn, staircase position </w:t>
      </w:r>
      <w:proofErr w:type="gramStart"/>
      <w:r>
        <w:t>altered</w:t>
      </w:r>
      <w:proofErr w:type="gramEnd"/>
      <w:r>
        <w:t xml:space="preserve"> </w:t>
      </w:r>
    </w:p>
    <w:p w14:paraId="0000007C" w14:textId="77777777" w:rsidR="00B66C0C" w:rsidRDefault="00B07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42"/>
      </w:pPr>
      <w:r>
        <w:t xml:space="preserve">   in threshing barn, bi-fold doors to dining room, conservation </w:t>
      </w:r>
    </w:p>
    <w:p w14:paraId="0000007D" w14:textId="77777777" w:rsidR="00B66C0C" w:rsidRDefault="00B07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42"/>
      </w:pPr>
      <w:r>
        <w:t xml:space="preserve">   roof lights over kitchen/breakfast room, internal layout </w:t>
      </w:r>
      <w:proofErr w:type="gramStart"/>
      <w:r>
        <w:t>changes</w:t>
      </w:r>
      <w:proofErr w:type="gramEnd"/>
      <w:r>
        <w:t xml:space="preserve"> </w:t>
      </w:r>
    </w:p>
    <w:p w14:paraId="0000007E" w14:textId="77777777" w:rsidR="00B66C0C" w:rsidRDefault="00B07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4"/>
        <w:rPr>
          <w:b/>
          <w:sz w:val="24"/>
          <w:szCs w:val="24"/>
        </w:rPr>
      </w:pPr>
      <w:r>
        <w:t xml:space="preserve"> to kitchen and </w:t>
      </w:r>
      <w:proofErr w:type="spellStart"/>
      <w:r>
        <w:t>en</w:t>
      </w:r>
      <w:proofErr w:type="spellEnd"/>
      <w:r>
        <w:t xml:space="preserve">-suite of bedroom 1 and bedroom 2 and flue          positions </w:t>
      </w:r>
      <w:r>
        <w:tab/>
      </w:r>
      <w:r>
        <w:tab/>
      </w:r>
      <w: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No PC comment </w:t>
      </w:r>
    </w:p>
    <w:p w14:paraId="0000007F" w14:textId="77777777" w:rsidR="00B66C0C" w:rsidRDefault="00B66C0C">
      <w:pPr>
        <w:spacing w:after="0" w:line="240" w:lineRule="auto"/>
        <w:ind w:left="1383"/>
        <w:rPr>
          <w:sz w:val="24"/>
          <w:szCs w:val="24"/>
        </w:rPr>
      </w:pPr>
    </w:p>
    <w:p w14:paraId="00000080" w14:textId="77777777" w:rsidR="00B66C0C" w:rsidRDefault="00B07325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MW.0058/23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         </w:t>
      </w:r>
      <w:proofErr w:type="spellStart"/>
      <w:r>
        <w:rPr>
          <w:b/>
          <w:color w:val="000000"/>
          <w:sz w:val="24"/>
          <w:szCs w:val="24"/>
        </w:rPr>
        <w:t>Wroxton</w:t>
      </w:r>
      <w:proofErr w:type="spellEnd"/>
      <w:r>
        <w:rPr>
          <w:b/>
          <w:color w:val="000000"/>
          <w:sz w:val="24"/>
          <w:szCs w:val="24"/>
        </w:rPr>
        <w:t xml:space="preserve"> Quarry</w:t>
      </w:r>
    </w:p>
    <w:p w14:paraId="00000081" w14:textId="77777777" w:rsidR="00B66C0C" w:rsidRDefault="00B07325">
      <w:pPr>
        <w:spacing w:after="0" w:line="240" w:lineRule="auto"/>
        <w:ind w:left="1842"/>
      </w:pPr>
      <w:r>
        <w:rPr>
          <w:b/>
          <w:color w:val="000000"/>
        </w:rPr>
        <w:t xml:space="preserve"> </w:t>
      </w:r>
      <w:r>
        <w:rPr>
          <w:color w:val="0B0C0C"/>
        </w:rPr>
        <w:t xml:space="preserve">Details pursuant to Condition 66 (working in close proximity </w:t>
      </w:r>
      <w:proofErr w:type="gramStart"/>
      <w:r>
        <w:rPr>
          <w:color w:val="0B0C0C"/>
        </w:rPr>
        <w:t>to  electricity</w:t>
      </w:r>
      <w:proofErr w:type="gramEnd"/>
      <w:r>
        <w:rPr>
          <w:color w:val="0B0C0C"/>
        </w:rPr>
        <w:t xml:space="preserve"> pylons or cables) of planning permission no. (MW.0020/19)</w:t>
      </w:r>
    </w:p>
    <w:p w14:paraId="00000082" w14:textId="77777777" w:rsidR="00B66C0C" w:rsidRDefault="00B66C0C">
      <w:pPr>
        <w:spacing w:after="0" w:line="240" w:lineRule="auto"/>
        <w:ind w:left="-57"/>
        <w:rPr>
          <w:b/>
          <w:sz w:val="24"/>
          <w:szCs w:val="24"/>
        </w:rPr>
      </w:pPr>
    </w:p>
    <w:p w14:paraId="00000083" w14:textId="77777777" w:rsidR="00B66C0C" w:rsidRDefault="00B07325">
      <w:pPr>
        <w:spacing w:after="0" w:line="240" w:lineRule="auto"/>
        <w:rPr>
          <w:color w:val="0B0C0C"/>
          <w:sz w:val="24"/>
          <w:szCs w:val="24"/>
        </w:rPr>
      </w:pPr>
      <w:r>
        <w:rPr>
          <w:b/>
          <w:sz w:val="24"/>
          <w:szCs w:val="24"/>
        </w:rPr>
        <w:t xml:space="preserve"> MW.0091/23           </w:t>
      </w:r>
      <w:proofErr w:type="spellStart"/>
      <w:r>
        <w:rPr>
          <w:b/>
          <w:sz w:val="24"/>
          <w:szCs w:val="24"/>
        </w:rPr>
        <w:t>Shutford</w:t>
      </w:r>
      <w:proofErr w:type="spellEnd"/>
      <w:r>
        <w:rPr>
          <w:b/>
          <w:sz w:val="24"/>
          <w:szCs w:val="24"/>
        </w:rPr>
        <w:t xml:space="preserve"> Sewage </w:t>
      </w:r>
      <w:proofErr w:type="gramStart"/>
      <w:r>
        <w:rPr>
          <w:b/>
          <w:sz w:val="24"/>
          <w:szCs w:val="24"/>
        </w:rPr>
        <w:t>Works  (</w:t>
      </w:r>
      <w:proofErr w:type="gramEnd"/>
      <w:r>
        <w:rPr>
          <w:b/>
          <w:sz w:val="24"/>
          <w:szCs w:val="24"/>
        </w:rPr>
        <w:t>Thames Water)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23/03233/CM</w:t>
      </w:r>
      <w:r>
        <w:rPr>
          <w:b/>
          <w:sz w:val="24"/>
          <w:szCs w:val="24"/>
        </w:rPr>
        <w:tab/>
        <w:t xml:space="preserve">        </w:t>
      </w:r>
      <w:r>
        <w:rPr>
          <w:color w:val="0B0C0C"/>
          <w:sz w:val="24"/>
          <w:szCs w:val="24"/>
        </w:rPr>
        <w:t>Construction of temporary car park, formation of temporary</w:t>
      </w:r>
    </w:p>
    <w:p w14:paraId="00000084" w14:textId="77777777" w:rsidR="00B66C0C" w:rsidRDefault="00B07325">
      <w:pPr>
        <w:spacing w:after="0" w:line="240" w:lineRule="auto"/>
        <w:ind w:left="1842"/>
        <w:rPr>
          <w:sz w:val="24"/>
          <w:szCs w:val="24"/>
        </w:rPr>
      </w:pPr>
      <w:r>
        <w:rPr>
          <w:color w:val="0B0C0C"/>
          <w:sz w:val="24"/>
          <w:szCs w:val="24"/>
        </w:rPr>
        <w:t xml:space="preserve"> </w:t>
      </w:r>
      <w:proofErr w:type="gramStart"/>
      <w:r>
        <w:rPr>
          <w:color w:val="0B0C0C"/>
          <w:sz w:val="24"/>
          <w:szCs w:val="24"/>
        </w:rPr>
        <w:t>topsoil  bund</w:t>
      </w:r>
      <w:proofErr w:type="gramEnd"/>
      <w:r>
        <w:rPr>
          <w:color w:val="0B0C0C"/>
          <w:sz w:val="24"/>
          <w:szCs w:val="24"/>
        </w:rPr>
        <w:t xml:space="preserve"> and formation of two vehicular accesses, for a time-limited  period in connection with upgrade works to </w:t>
      </w:r>
      <w:proofErr w:type="spellStart"/>
      <w:r>
        <w:rPr>
          <w:color w:val="0B0C0C"/>
          <w:sz w:val="24"/>
          <w:szCs w:val="24"/>
        </w:rPr>
        <w:t>Shutford</w:t>
      </w:r>
      <w:proofErr w:type="spellEnd"/>
      <w:r>
        <w:rPr>
          <w:color w:val="0B0C0C"/>
          <w:sz w:val="24"/>
          <w:szCs w:val="24"/>
        </w:rPr>
        <w:t xml:space="preserve"> Sewage Treatment Works. Restoration of the </w:t>
      </w:r>
      <w:proofErr w:type="gramStart"/>
      <w:r>
        <w:rPr>
          <w:color w:val="0B0C0C"/>
          <w:sz w:val="24"/>
          <w:szCs w:val="24"/>
        </w:rPr>
        <w:t>land  to</w:t>
      </w:r>
      <w:proofErr w:type="gramEnd"/>
      <w:r>
        <w:rPr>
          <w:color w:val="0B0C0C"/>
          <w:sz w:val="24"/>
          <w:szCs w:val="24"/>
        </w:rPr>
        <w:t xml:space="preserve"> the west and east of </w:t>
      </w:r>
      <w:proofErr w:type="spellStart"/>
      <w:r>
        <w:rPr>
          <w:color w:val="0B0C0C"/>
          <w:sz w:val="24"/>
          <w:szCs w:val="24"/>
        </w:rPr>
        <w:t>Shutford</w:t>
      </w:r>
      <w:proofErr w:type="spellEnd"/>
      <w:r>
        <w:rPr>
          <w:color w:val="0B0C0C"/>
          <w:sz w:val="24"/>
          <w:szCs w:val="24"/>
        </w:rPr>
        <w:t xml:space="preserve"> Road to agriculture and other existing uses at the end of  the permission  period.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2A2A2A"/>
          <w:sz w:val="24"/>
          <w:szCs w:val="24"/>
          <w:highlight w:val="white"/>
        </w:rPr>
        <w:t>                    </w:t>
      </w:r>
      <w:r>
        <w:rPr>
          <w:color w:val="2A2A2A"/>
          <w:sz w:val="24"/>
          <w:szCs w:val="24"/>
          <w:highlight w:val="white"/>
        </w:rPr>
        <w:t> </w:t>
      </w:r>
    </w:p>
    <w:p w14:paraId="00000085" w14:textId="77777777" w:rsidR="00B66C0C" w:rsidRDefault="00B07325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24/00696/TCA_</w:t>
      </w:r>
      <w:proofErr w:type="gramStart"/>
      <w:r>
        <w:rPr>
          <w:b/>
          <w:sz w:val="24"/>
          <w:szCs w:val="24"/>
          <w:u w:val="single"/>
        </w:rPr>
        <w:t xml:space="preserve">5  </w:t>
      </w:r>
      <w:proofErr w:type="spellStart"/>
      <w:r>
        <w:rPr>
          <w:b/>
          <w:sz w:val="24"/>
          <w:szCs w:val="24"/>
          <w:u w:val="single"/>
        </w:rPr>
        <w:t>Balscote</w:t>
      </w:r>
      <w:proofErr w:type="spellEnd"/>
      <w:proofErr w:type="gramEnd"/>
      <w:r>
        <w:rPr>
          <w:b/>
          <w:sz w:val="24"/>
          <w:szCs w:val="24"/>
          <w:u w:val="single"/>
        </w:rPr>
        <w:t xml:space="preserve"> Church:  Trees</w:t>
      </w:r>
    </w:p>
    <w:p w14:paraId="00000086" w14:textId="77777777" w:rsidR="00B66C0C" w:rsidRDefault="00B07325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Consent by CDC</w:t>
      </w:r>
    </w:p>
    <w:p w14:paraId="00000087" w14:textId="77777777" w:rsidR="00B66C0C" w:rsidRDefault="00B07325">
      <w:pPr>
        <w:widowControl w:val="0"/>
        <w:spacing w:after="0" w:line="276" w:lineRule="auto"/>
        <w:rPr>
          <w:b/>
          <w:color w:val="0B0C0C"/>
          <w:sz w:val="24"/>
          <w:szCs w:val="24"/>
          <w:u w:val="single"/>
        </w:rPr>
      </w:pPr>
      <w:r>
        <w:rPr>
          <w:b/>
          <w:color w:val="0B0C0C"/>
          <w:sz w:val="24"/>
          <w:szCs w:val="24"/>
          <w:u w:val="single"/>
        </w:rPr>
        <w:t xml:space="preserve">24/00521/TCA </w:t>
      </w:r>
      <w:proofErr w:type="spellStart"/>
      <w:r>
        <w:rPr>
          <w:b/>
          <w:color w:val="0B0C0C"/>
          <w:sz w:val="24"/>
          <w:szCs w:val="24"/>
          <w:u w:val="single"/>
        </w:rPr>
        <w:t>Wroxton</w:t>
      </w:r>
      <w:proofErr w:type="spellEnd"/>
      <w:r>
        <w:rPr>
          <w:b/>
          <w:color w:val="0B0C0C"/>
          <w:sz w:val="24"/>
          <w:szCs w:val="24"/>
          <w:u w:val="single"/>
        </w:rPr>
        <w:t xml:space="preserve"> Grange:  Trees </w:t>
      </w:r>
    </w:p>
    <w:p w14:paraId="00000088" w14:textId="77777777" w:rsidR="00B66C0C" w:rsidRDefault="00B07325">
      <w:pPr>
        <w:spacing w:after="0" w:line="240" w:lineRule="auto"/>
        <w:jc w:val="right"/>
        <w:rPr>
          <w:color w:val="0B0C0C"/>
          <w:sz w:val="24"/>
          <w:szCs w:val="24"/>
        </w:rPr>
      </w:pPr>
      <w:r>
        <w:rPr>
          <w:b/>
          <w:sz w:val="24"/>
          <w:szCs w:val="24"/>
        </w:rPr>
        <w:t>Consent by CDC</w:t>
      </w:r>
    </w:p>
    <w:p w14:paraId="00000089" w14:textId="77777777" w:rsidR="00B66C0C" w:rsidRDefault="00B07325">
      <w:pPr>
        <w:widowControl w:val="0"/>
        <w:spacing w:after="0" w:line="276" w:lineRule="auto"/>
        <w:rPr>
          <w:b/>
          <w:color w:val="0B0C0C"/>
          <w:sz w:val="24"/>
          <w:szCs w:val="24"/>
          <w:u w:val="single"/>
        </w:rPr>
      </w:pPr>
      <w:r>
        <w:rPr>
          <w:b/>
          <w:color w:val="0B0C0C"/>
          <w:sz w:val="24"/>
          <w:szCs w:val="24"/>
          <w:u w:val="single"/>
        </w:rPr>
        <w:t>24/00520/</w:t>
      </w:r>
      <w:proofErr w:type="gramStart"/>
      <w:r>
        <w:rPr>
          <w:b/>
          <w:color w:val="0B0C0C"/>
          <w:sz w:val="24"/>
          <w:szCs w:val="24"/>
          <w:u w:val="single"/>
        </w:rPr>
        <w:t>TCA  Primrose</w:t>
      </w:r>
      <w:proofErr w:type="gramEnd"/>
      <w:r>
        <w:rPr>
          <w:b/>
          <w:color w:val="0B0C0C"/>
          <w:sz w:val="24"/>
          <w:szCs w:val="24"/>
          <w:u w:val="single"/>
        </w:rPr>
        <w:t xml:space="preserve"> Cottage: Trees </w:t>
      </w:r>
    </w:p>
    <w:p w14:paraId="0000008A" w14:textId="77777777" w:rsidR="00B66C0C" w:rsidRDefault="00B07325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Consent by CDC</w:t>
      </w:r>
    </w:p>
    <w:p w14:paraId="0000008B" w14:textId="77777777" w:rsidR="00B66C0C" w:rsidRDefault="00B07325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0008C" w14:textId="77777777" w:rsidR="00B66C0C" w:rsidRDefault="00B66C0C">
      <w:pPr>
        <w:spacing w:after="0" w:line="240" w:lineRule="auto"/>
        <w:rPr>
          <w:b/>
          <w:sz w:val="24"/>
          <w:szCs w:val="24"/>
        </w:rPr>
      </w:pPr>
    </w:p>
    <w:p w14:paraId="0000008D" w14:textId="77777777" w:rsidR="00B66C0C" w:rsidRDefault="00B07325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10.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Correspondence   Distributed as received</w:t>
      </w:r>
    </w:p>
    <w:p w14:paraId="0000008E" w14:textId="77777777" w:rsidR="00B66C0C" w:rsidRDefault="00B07325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11. </w:t>
      </w:r>
      <w:r>
        <w:rPr>
          <w:color w:val="000000"/>
          <w:sz w:val="24"/>
          <w:szCs w:val="24"/>
        </w:rPr>
        <w:tab/>
        <w:t>AOB</w:t>
      </w:r>
    </w:p>
    <w:p w14:paraId="0000008F" w14:textId="77777777" w:rsidR="00B66C0C" w:rsidRDefault="00B07325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12.</w:t>
      </w:r>
      <w:r>
        <w:rPr>
          <w:color w:val="000000"/>
          <w:sz w:val="24"/>
          <w:szCs w:val="24"/>
        </w:rPr>
        <w:tab/>
        <w:t xml:space="preserve">Date Of Next Meeting - 1st July 2024. </w:t>
      </w:r>
      <w:proofErr w:type="spellStart"/>
      <w:r>
        <w:rPr>
          <w:color w:val="000000"/>
          <w:sz w:val="24"/>
          <w:szCs w:val="24"/>
        </w:rPr>
        <w:t>Balscote</w:t>
      </w:r>
      <w:proofErr w:type="spellEnd"/>
      <w:r>
        <w:rPr>
          <w:color w:val="000000"/>
          <w:sz w:val="24"/>
          <w:szCs w:val="24"/>
        </w:rPr>
        <w:t xml:space="preserve"> Village Hall </w:t>
      </w:r>
    </w:p>
    <w:sectPr w:rsidR="00B66C0C">
      <w:pgSz w:w="11906" w:h="16838"/>
      <w:pgMar w:top="1440" w:right="1440" w:bottom="1440" w:left="24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80D2D"/>
    <w:multiLevelType w:val="multilevel"/>
    <w:tmpl w:val="34EEE6B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1994291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C0C"/>
    <w:rsid w:val="00B07325"/>
    <w:rsid w:val="00B6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FC1332-91F1-438C-9352-A160B639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5568</Characters>
  <Application>Microsoft Office Word</Application>
  <DocSecurity>0</DocSecurity>
  <Lines>46</Lines>
  <Paragraphs>13</Paragraphs>
  <ScaleCrop>false</ScaleCrop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 Marcovitch</dc:creator>
  <cp:lastModifiedBy>Harvey Marcovitch</cp:lastModifiedBy>
  <cp:revision>2</cp:revision>
  <dcterms:created xsi:type="dcterms:W3CDTF">2024-05-07T08:46:00Z</dcterms:created>
  <dcterms:modified xsi:type="dcterms:W3CDTF">2024-05-07T08:46:00Z</dcterms:modified>
</cp:coreProperties>
</file>